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9E" w:rsidRDefault="007B2F08">
      <w:r>
        <w:t>Christian Remembrancer Publication</w:t>
      </w:r>
      <w:r w:rsidR="00D169B7">
        <w:t>s</w:t>
      </w:r>
    </w:p>
    <w:p w:rsidR="007B2F08" w:rsidRDefault="007B2F08"/>
    <w:p w:rsidR="007B2F08" w:rsidRPr="0013110D" w:rsidRDefault="007B2F08" w:rsidP="007B2F08">
      <w:pPr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13110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Ellen Jordan, Hugh Craig and Alexis Antonia, (2006) The Bronte Sisters and the 'Christian Remembrancer: a Pilot Study in the Use of the 'Burrows Method' to Identify the Authorship of unsigned Articles in the Nineteenth Century Periodical Press. </w:t>
      </w:r>
      <w:r w:rsidRPr="0013110D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AU"/>
        </w:rPr>
        <w:t>Victorian Periodicals Review</w:t>
      </w:r>
      <w:r w:rsidRPr="0013110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. Vol. 39, no.1, Spring, pp.21-45.</w:t>
      </w:r>
    </w:p>
    <w:p w:rsidR="00D169B7" w:rsidRDefault="00D169B7" w:rsidP="00D169B7">
      <w:pPr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</w:p>
    <w:p w:rsidR="00D169B7" w:rsidRPr="0013110D" w:rsidRDefault="00D169B7" w:rsidP="00D169B7">
      <w:pPr>
        <w:spacing w:after="150" w:line="300" w:lineRule="atLeast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bookmarkStart w:id="0" w:name="_GoBack"/>
      <w:bookmarkEnd w:id="0"/>
      <w:r w:rsidRPr="0013110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Antonia, Alexis and Ellen Jordan. "Identifying Anne Mozley's Contributions to the </w:t>
      </w:r>
      <w:r w:rsidRPr="0013110D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AU"/>
        </w:rPr>
        <w:t>Christian Remembrancer</w:t>
      </w:r>
      <w:r w:rsidRPr="0013110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: A Computational Stylistic Approach". </w:t>
      </w:r>
      <w:r w:rsidRPr="0013110D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AU"/>
        </w:rPr>
        <w:t>Victorian Literature and Culture</w:t>
      </w:r>
      <w:r w:rsidRPr="0013110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, 42, 2, (2014)</w:t>
      </w:r>
    </w:p>
    <w:p w:rsidR="007B2F08" w:rsidRDefault="007B2F08"/>
    <w:sectPr w:rsidR="007B2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08"/>
    <w:rsid w:val="007B2F08"/>
    <w:rsid w:val="00C7339E"/>
    <w:rsid w:val="00D1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56A6"/>
  <w15:chartTrackingRefBased/>
  <w15:docId w15:val="{9F67CBFD-7EC4-49CF-B9D7-143C3B77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F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Antonia</dc:creator>
  <cp:keywords/>
  <dc:description/>
  <cp:lastModifiedBy>Alexis Antonia</cp:lastModifiedBy>
  <cp:revision>2</cp:revision>
  <dcterms:created xsi:type="dcterms:W3CDTF">2018-06-12T00:00:00Z</dcterms:created>
  <dcterms:modified xsi:type="dcterms:W3CDTF">2018-06-12T00:01:00Z</dcterms:modified>
</cp:coreProperties>
</file>